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B24E9">
      <w:pPr>
        <w:spacing w:line="240" w:lineRule="auto"/>
        <w:jc w:val="left"/>
        <w:rPr>
          <w:rFonts w:hint="default" w:ascii="Times New Roman" w:hAnsi="Times New Roman" w:eastAsia="黑体"/>
          <w:b w:val="0"/>
          <w:bCs w:val="0"/>
          <w:sz w:val="28"/>
          <w:szCs w:val="28"/>
          <w:lang w:val="en-US" w:eastAsia="zh-CN"/>
        </w:rPr>
      </w:pPr>
      <w:r>
        <w:rPr>
          <w:rFonts w:hint="default" w:ascii="Times New Roman" w:hAnsi="Times New Roman" w:eastAsia="黑体"/>
          <w:sz w:val="28"/>
          <w:szCs w:val="28"/>
          <w:lang w:eastAsia="zh-CN"/>
        </w:rPr>
        <w:t>表</w:t>
      </w:r>
      <w:r>
        <w:rPr>
          <w:rFonts w:hint="default" w:ascii="Times New Roman" w:hAnsi="Times New Roman" w:eastAsia="黑体"/>
          <w:sz w:val="28"/>
          <w:szCs w:val="28"/>
          <w:lang w:val="en-US" w:eastAsia="zh-CN"/>
        </w:rPr>
        <w:t>5</w:t>
      </w:r>
    </w:p>
    <w:p w14:paraId="0F3B1790">
      <w:pPr>
        <w:spacing w:line="520" w:lineRule="exact"/>
        <w:jc w:val="center"/>
        <w:rPr>
          <w:rFonts w:hint="default" w:ascii="Times New Roman" w:hAnsi="Times New Roman" w:eastAsia="黑体"/>
          <w:b w:val="0"/>
          <w:sz w:val="36"/>
          <w:szCs w:val="36"/>
        </w:rPr>
      </w:pPr>
      <w:bookmarkStart w:id="0" w:name="_GoBack"/>
      <w:r>
        <w:rPr>
          <w:rFonts w:hint="default" w:ascii="Times New Roman" w:hAnsi="Times New Roman" w:eastAsia="黑体"/>
          <w:b w:val="0"/>
          <w:bCs w:val="0"/>
          <w:sz w:val="36"/>
          <w:szCs w:val="36"/>
          <w:lang w:eastAsia="zh-CN"/>
        </w:rPr>
        <w:t>零散工业废水处理</w:t>
      </w:r>
      <w:r>
        <w:rPr>
          <w:rFonts w:hint="eastAsia" w:ascii="Times New Roman" w:hAnsi="Times New Roman" w:eastAsia="黑体" w:cs="Times New Roman"/>
          <w:b w:val="0"/>
          <w:bCs w:val="0"/>
          <w:sz w:val="36"/>
          <w:szCs w:val="36"/>
          <w:lang w:eastAsia="zh-CN"/>
        </w:rPr>
        <w:t>单位</w:t>
      </w:r>
      <w:r>
        <w:rPr>
          <w:rFonts w:hint="default" w:ascii="Times New Roman" w:hAnsi="Times New Roman" w:eastAsia="黑体"/>
          <w:b w:val="0"/>
          <w:sz w:val="36"/>
          <w:szCs w:val="36"/>
        </w:rPr>
        <w:t>从业行为承诺书</w:t>
      </w:r>
      <w:bookmarkEnd w:id="0"/>
    </w:p>
    <w:p w14:paraId="5769EBF4">
      <w:pPr>
        <w:spacing w:line="520" w:lineRule="exact"/>
        <w:ind w:firstLine="560" w:firstLineChars="200"/>
        <w:rPr>
          <w:rFonts w:ascii="Times New Roman" w:hAnsi="Times New Roman"/>
          <w:b/>
          <w:sz w:val="44"/>
          <w:szCs w:val="44"/>
        </w:rPr>
      </w:pPr>
      <w:r>
        <w:rPr>
          <w:rFonts w:hint="default" w:ascii="Times New Roman" w:hAnsi="Times New Roman" w:eastAsia="仿宋_GB2312"/>
          <w:color w:val="000000"/>
          <w:sz w:val="28"/>
          <w:szCs w:val="28"/>
          <w:u w:val="single"/>
        </w:rPr>
        <w:t xml:space="preserve">                                 </w:t>
      </w:r>
      <w:r>
        <w:rPr>
          <w:rFonts w:hint="default" w:ascii="Times New Roman" w:hAnsi="Times New Roman" w:eastAsia="仿宋_GB2312"/>
          <w:color w:val="000000"/>
          <w:sz w:val="28"/>
          <w:szCs w:val="28"/>
        </w:rPr>
        <w:t>（机构名称）将坚持依法、廉洁、诚信、科学、公正、高效的原则在东莞开展</w:t>
      </w:r>
      <w:r>
        <w:rPr>
          <w:rFonts w:hint="default" w:ascii="Times New Roman" w:hAnsi="Times New Roman" w:eastAsia="仿宋_GB2312"/>
          <w:b w:val="0"/>
          <w:bCs w:val="0"/>
          <w:color w:val="000000"/>
          <w:sz w:val="28"/>
          <w:szCs w:val="28"/>
          <w:lang w:eastAsia="zh-CN"/>
        </w:rPr>
        <w:t>零散工业废水处理</w:t>
      </w:r>
      <w:r>
        <w:rPr>
          <w:rFonts w:hint="default" w:ascii="Times New Roman" w:hAnsi="Times New Roman" w:eastAsia="仿宋_GB2312"/>
          <w:color w:val="000000"/>
          <w:sz w:val="28"/>
          <w:szCs w:val="28"/>
        </w:rPr>
        <w:t>相关业务，并向社会及东莞市生态环境局作出以下承诺：</w:t>
      </w:r>
    </w:p>
    <w:p w14:paraId="2C3CC8E0">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一、我机构为自愿向东莞市生态环境局申请信息采集，承诺所提交的资料真实有效并自愿将本机构的相关信息在东莞市生态环境局公众网上进行公开。</w:t>
      </w:r>
    </w:p>
    <w:p w14:paraId="56FD4181">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二、坚持依法、廉洁、诚信、科学、公正、高效的工作原则，遵守职业道德，讲求专业信誉，对相关社会责任负责。</w:t>
      </w:r>
    </w:p>
    <w:p w14:paraId="25854D31">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三、</w:t>
      </w:r>
      <w:r>
        <w:rPr>
          <w:rFonts w:hint="default" w:ascii="Times New Roman" w:hAnsi="Times New Roman" w:eastAsia="仿宋_GB2312"/>
          <w:sz w:val="28"/>
          <w:szCs w:val="28"/>
        </w:rPr>
        <w:t>自觉接受</w:t>
      </w:r>
      <w:r>
        <w:rPr>
          <w:rFonts w:hint="default" w:ascii="Times New Roman" w:hAnsi="Times New Roman" w:eastAsia="仿宋_GB2312"/>
          <w:color w:val="000000"/>
          <w:sz w:val="28"/>
          <w:szCs w:val="28"/>
        </w:rPr>
        <w:t>东莞市生态环境局的管理和检查，接受社会监督。</w:t>
      </w:r>
    </w:p>
    <w:p w14:paraId="0A74CBB2">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四、不断提高服务意识，提高工作效率，对承担的在莞业务，调集充分的人力、物力，确保优质、高效的完成任务。</w:t>
      </w:r>
    </w:p>
    <w:p w14:paraId="139B0CF4">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五、</w:t>
      </w:r>
      <w:r>
        <w:rPr>
          <w:rFonts w:hint="default" w:ascii="Times New Roman" w:hAnsi="Times New Roman" w:eastAsia="仿宋_GB2312"/>
          <w:kern w:val="0"/>
          <w:sz w:val="28"/>
          <w:szCs w:val="28"/>
        </w:rPr>
        <w:t>机构名称、地址以及指定负责人、专业技术人员和联系电话等基本情况发生变化的</w:t>
      </w:r>
      <w:r>
        <w:rPr>
          <w:rFonts w:ascii="Times New Roman" w:hAnsi="Times New Roman" w:eastAsia="仿宋_GB2312"/>
          <w:kern w:val="0"/>
          <w:sz w:val="28"/>
          <w:szCs w:val="28"/>
        </w:rPr>
        <w:t>，1个月内</w:t>
      </w:r>
      <w:r>
        <w:rPr>
          <w:rFonts w:hint="default" w:ascii="Times New Roman" w:hAnsi="Times New Roman" w:eastAsia="仿宋_GB2312"/>
          <w:kern w:val="0"/>
          <w:sz w:val="28"/>
          <w:szCs w:val="28"/>
        </w:rPr>
        <w:t>报</w:t>
      </w:r>
      <w:r>
        <w:rPr>
          <w:rFonts w:hint="default" w:ascii="Times New Roman" w:hAnsi="Times New Roman" w:eastAsia="仿宋_GB2312"/>
          <w:color w:val="000000"/>
          <w:sz w:val="28"/>
          <w:szCs w:val="28"/>
        </w:rPr>
        <w:t>东莞市生态环境局</w:t>
      </w:r>
      <w:r>
        <w:rPr>
          <w:rFonts w:hint="default" w:ascii="Times New Roman" w:hAnsi="Times New Roman" w:eastAsia="仿宋_GB2312"/>
          <w:kern w:val="0"/>
          <w:sz w:val="28"/>
          <w:szCs w:val="28"/>
        </w:rPr>
        <w:t>更新。</w:t>
      </w:r>
    </w:p>
    <w:p w14:paraId="709911C6">
      <w:pPr>
        <w:spacing w:line="520" w:lineRule="exact"/>
        <w:ind w:firstLine="560" w:firstLineChars="200"/>
        <w:rPr>
          <w:rFonts w:ascii="Times New Roman" w:hAnsi="Times New Roman" w:eastAsia="仿宋_GB2312"/>
          <w:sz w:val="28"/>
          <w:szCs w:val="28"/>
        </w:rPr>
      </w:pPr>
      <w:r>
        <w:rPr>
          <w:rFonts w:hint="default" w:ascii="Times New Roman" w:hAnsi="Times New Roman" w:eastAsia="仿宋_GB2312"/>
          <w:kern w:val="0"/>
          <w:sz w:val="28"/>
          <w:szCs w:val="28"/>
        </w:rPr>
        <w:t>六、</w:t>
      </w:r>
      <w:r>
        <w:rPr>
          <w:rFonts w:hint="default" w:ascii="Times New Roman" w:hAnsi="Times New Roman" w:eastAsia="仿宋_GB2312"/>
          <w:sz w:val="28"/>
          <w:szCs w:val="28"/>
        </w:rPr>
        <w:t>出现以下情形之一，自愿取消在东莞市生态环境局公众网上的公示资格，半年内不再向东莞市生态环境局申请信息采集：</w:t>
      </w:r>
    </w:p>
    <w:p w14:paraId="7437E686">
      <w:pPr>
        <w:spacing w:line="520" w:lineRule="exact"/>
        <w:ind w:firstLine="560" w:firstLineChars="200"/>
        <w:rPr>
          <w:rFonts w:ascii="Times New Roman" w:hAnsi="Times New Roman" w:eastAsia="仿宋_GB2312"/>
          <w:kern w:val="0"/>
          <w:sz w:val="28"/>
          <w:szCs w:val="28"/>
        </w:rPr>
      </w:pPr>
      <w:r>
        <w:rPr>
          <w:rFonts w:hint="default" w:ascii="Times New Roman" w:hAnsi="Times New Roman" w:eastAsia="仿宋_GB2312"/>
          <w:sz w:val="28"/>
          <w:szCs w:val="28"/>
        </w:rPr>
        <w:t>1、</w:t>
      </w:r>
      <w:r>
        <w:rPr>
          <w:rFonts w:hint="default" w:ascii="Times New Roman" w:hAnsi="Times New Roman" w:eastAsia="仿宋_GB2312"/>
          <w:kern w:val="0"/>
          <w:sz w:val="28"/>
          <w:szCs w:val="28"/>
        </w:rPr>
        <w:t>违反相关法律法规；</w:t>
      </w:r>
    </w:p>
    <w:p w14:paraId="7E1C88F5">
      <w:pPr>
        <w:spacing w:line="520" w:lineRule="exact"/>
        <w:ind w:firstLine="560" w:firstLineChars="200"/>
        <w:rPr>
          <w:rFonts w:ascii="Times New Roman" w:hAnsi="Times New Roman" w:eastAsia="仿宋_GB2312"/>
          <w:sz w:val="28"/>
          <w:szCs w:val="28"/>
        </w:rPr>
      </w:pPr>
      <w:r>
        <w:rPr>
          <w:rFonts w:hint="default" w:ascii="Times New Roman" w:hAnsi="Times New Roman" w:eastAsia="仿宋_GB2312"/>
          <w:kern w:val="0"/>
          <w:sz w:val="28"/>
          <w:szCs w:val="28"/>
        </w:rPr>
        <w:t>2、受到各级生态环境行政主管部门警告、通报批评</w:t>
      </w:r>
      <w:r>
        <w:rPr>
          <w:rFonts w:hint="default" w:ascii="Times New Roman" w:hAnsi="Times New Roman" w:eastAsia="仿宋_GB2312"/>
          <w:sz w:val="28"/>
          <w:szCs w:val="28"/>
        </w:rPr>
        <w:t>等处理；</w:t>
      </w:r>
    </w:p>
    <w:p w14:paraId="658D0154">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sz w:val="28"/>
          <w:szCs w:val="28"/>
        </w:rPr>
        <w:t>3、信息采集过程中存在弄虚作假等行为。</w:t>
      </w:r>
    </w:p>
    <w:p w14:paraId="1D6B3E78">
      <w:pPr>
        <w:spacing w:line="520" w:lineRule="exact"/>
        <w:ind w:firstLine="560" w:firstLineChars="200"/>
        <w:rPr>
          <w:rFonts w:ascii="Times New Roman" w:hAnsi="Times New Roman" w:eastAsia="仿宋_GB2312"/>
          <w:sz w:val="28"/>
          <w:szCs w:val="28"/>
        </w:rPr>
      </w:pPr>
      <w:r>
        <w:rPr>
          <w:rFonts w:hint="default" w:ascii="Times New Roman" w:hAnsi="Times New Roman" w:eastAsia="仿宋_GB2312"/>
          <w:sz w:val="28"/>
          <w:szCs w:val="28"/>
        </w:rPr>
        <w:t>4、机构名称、地址、指定负责人和联系电话等基本情况发生变化的，未能</w:t>
      </w:r>
      <w:r>
        <w:rPr>
          <w:rFonts w:ascii="Times New Roman" w:hAnsi="Times New Roman" w:eastAsia="仿宋_GB2312"/>
          <w:sz w:val="28"/>
          <w:szCs w:val="28"/>
        </w:rPr>
        <w:t>在3个月内报</w:t>
      </w:r>
      <w:r>
        <w:rPr>
          <w:rFonts w:ascii="Times New Roman" w:hAnsi="Times New Roman" w:eastAsia="仿宋_GB2312"/>
          <w:color w:val="000000"/>
          <w:sz w:val="28"/>
          <w:szCs w:val="28"/>
        </w:rPr>
        <w:t>东莞市生态环境局</w:t>
      </w:r>
      <w:r>
        <w:rPr>
          <w:rFonts w:hint="default" w:ascii="Times New Roman" w:hAnsi="Times New Roman" w:eastAsia="仿宋_GB2312"/>
          <w:sz w:val="28"/>
          <w:szCs w:val="28"/>
        </w:rPr>
        <w:t>更新；</w:t>
      </w:r>
    </w:p>
    <w:p w14:paraId="4F86B749">
      <w:pPr>
        <w:spacing w:line="520" w:lineRule="exact"/>
        <w:ind w:firstLine="560" w:firstLineChars="200"/>
        <w:rPr>
          <w:rFonts w:hint="default" w:ascii="Times New Roman" w:hAnsi="Times New Roman" w:eastAsia="仿宋_GB2312"/>
          <w:kern w:val="0"/>
          <w:sz w:val="28"/>
          <w:szCs w:val="28"/>
        </w:rPr>
      </w:pPr>
      <w:r>
        <w:rPr>
          <w:rFonts w:hint="default" w:ascii="Times New Roman" w:hAnsi="Times New Roman" w:eastAsia="仿宋_GB2312"/>
          <w:sz w:val="28"/>
          <w:szCs w:val="28"/>
        </w:rPr>
        <w:t>5、</w:t>
      </w:r>
      <w:r>
        <w:rPr>
          <w:rFonts w:hint="default" w:ascii="Times New Roman" w:hAnsi="Times New Roman" w:eastAsia="仿宋_GB2312"/>
          <w:kern w:val="0"/>
          <w:sz w:val="28"/>
          <w:szCs w:val="28"/>
        </w:rPr>
        <w:t>不按规定接受检查，或在检查中隐瞒实情、提供虚假材料的。</w:t>
      </w:r>
    </w:p>
    <w:p w14:paraId="7B9D2CF4">
      <w:pPr>
        <w:spacing w:line="520" w:lineRule="exact"/>
        <w:ind w:firstLine="560" w:firstLineChars="200"/>
        <w:rPr>
          <w:rFonts w:hint="default" w:ascii="Times New Roman" w:hAnsi="Times New Roman" w:eastAsia="仿宋_GB2312"/>
          <w:color w:val="000000"/>
          <w:sz w:val="28"/>
          <w:szCs w:val="28"/>
        </w:rPr>
      </w:pPr>
    </w:p>
    <w:p w14:paraId="485BFCEC">
      <w:pPr>
        <w:spacing w:line="520" w:lineRule="exact"/>
        <w:ind w:firstLine="560" w:firstLineChars="200"/>
        <w:rPr>
          <w:rFonts w:ascii="Times New Roman" w:hAnsi="Times New Roman" w:eastAsia="仿宋_GB2312"/>
          <w:color w:val="000000"/>
          <w:sz w:val="28"/>
          <w:szCs w:val="28"/>
        </w:rPr>
      </w:pPr>
      <w:r>
        <w:rPr>
          <w:rFonts w:hint="default" w:ascii="Times New Roman" w:hAnsi="Times New Roman" w:eastAsia="仿宋_GB2312"/>
          <w:color w:val="000000"/>
          <w:sz w:val="28"/>
          <w:szCs w:val="28"/>
        </w:rPr>
        <w:t>机构（盖章）              法定代表人（签名）</w:t>
      </w:r>
    </w:p>
    <w:p w14:paraId="1C88EEB7">
      <w:pPr>
        <w:ind w:firstLine="5880" w:firstLineChars="2100"/>
      </w:pPr>
      <w:r>
        <w:rPr>
          <w:rFonts w:hint="default" w:ascii="Times New Roman" w:hAnsi="Times New Roman" w:eastAsia="仿宋_GB2312"/>
          <w:color w:val="000000"/>
          <w:sz w:val="28"/>
          <w:szCs w:val="28"/>
        </w:rPr>
        <w:t>年     月    日</w:t>
      </w:r>
    </w:p>
    <w:sectPr>
      <w:pgSz w:w="11906" w:h="16838"/>
      <w:pgMar w:top="2041" w:right="1531" w:bottom="113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07E3B"/>
    <w:rsid w:val="1C8474D8"/>
    <w:rsid w:val="233A33D9"/>
    <w:rsid w:val="24772DE1"/>
    <w:rsid w:val="76107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2026-09-17T03:01:00Z</dcterms:created>
  <dc:creator>潘子华</dc:creator>
  <cp:lastModifiedBy>潘子华</cp:lastModifiedBy>
  <dcterms:modified xsi:type="dcterms:W3CDTF">2026-09-17T03:04:32Z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D15D542BBBE04E2B852BE764865D160E_13</vt:lpwstr>
  </property>
  <property fmtid="{D5CDD505-2E9C-101B-9397-08002B2CF9AE}" pid="4" name="KSOTemplateDocerSaveRecord">
    <vt:lpwstr>eyJoZGlkIjoiNDVkZmQ5ZDQ2OTZiMmE2Njg3NzM5NGViODg4NDBjYzciLCJ1c2VySWQiOiIxNjkyNDc4NzQxIn0=</vt:lpwstr>
  </property>
</Properties>
</file>