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39530">
      <w:pPr>
        <w:jc w:val="left"/>
        <w:rPr>
          <w:rFonts w:hint="default" w:ascii="Times New Roman" w:hAnsi="Times New Roman" w:eastAsia="黑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/>
          <w:b w:val="0"/>
          <w:bCs w:val="0"/>
          <w:sz w:val="28"/>
          <w:szCs w:val="28"/>
          <w:lang w:eastAsia="zh-CN"/>
        </w:rPr>
        <w:t>表</w:t>
      </w:r>
      <w:r>
        <w:rPr>
          <w:rFonts w:hint="default" w:ascii="Times New Roman" w:hAnsi="Times New Roman" w:eastAsia="黑体"/>
          <w:b w:val="0"/>
          <w:bCs w:val="0"/>
          <w:sz w:val="28"/>
          <w:szCs w:val="28"/>
          <w:lang w:val="en-US" w:eastAsia="zh-CN"/>
        </w:rPr>
        <w:t>3</w:t>
      </w:r>
    </w:p>
    <w:p w14:paraId="754D5A32">
      <w:pPr>
        <w:jc w:val="center"/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</w:pPr>
      <w:bookmarkStart w:id="0" w:name="_GoBack"/>
      <w:r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  <w:t>零散工业废水处理</w:t>
      </w:r>
      <w:r>
        <w:rPr>
          <w:rFonts w:hint="eastAsia" w:ascii="Times New Roman" w:hAnsi="Times New Roman" w:eastAsia="黑体" w:cs="Times New Roman"/>
          <w:b w:val="0"/>
          <w:bCs w:val="0"/>
          <w:sz w:val="36"/>
          <w:szCs w:val="36"/>
          <w:lang w:eastAsia="zh-CN"/>
        </w:rPr>
        <w:t>单位</w:t>
      </w:r>
      <w:r>
        <w:rPr>
          <w:rFonts w:hint="default" w:ascii="Times New Roman" w:hAnsi="Times New Roman" w:eastAsia="黑体"/>
          <w:b w:val="0"/>
          <w:bCs w:val="0"/>
          <w:sz w:val="36"/>
          <w:szCs w:val="36"/>
          <w:lang w:eastAsia="zh-CN"/>
        </w:rPr>
        <w:t>运输车辆信息表</w:t>
      </w:r>
    </w:p>
    <w:bookmarkEnd w:id="0"/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2156"/>
        <w:gridCol w:w="1733"/>
        <w:gridCol w:w="3219"/>
        <w:gridCol w:w="1981"/>
        <w:gridCol w:w="2812"/>
        <w:gridCol w:w="1164"/>
      </w:tblGrid>
      <w:tr w14:paraId="5594A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099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58471CD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名称（盖章）：</w:t>
            </w:r>
          </w:p>
        </w:tc>
        <w:tc>
          <w:tcPr>
            <w:tcW w:w="607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BA0640A">
            <w:pPr>
              <w:jc w:val="center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填报日期：</w:t>
            </w:r>
            <w:r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/>
                <w:b/>
                <w:sz w:val="24"/>
                <w:lang w:val="en-US" w:eastAsia="zh-CN"/>
              </w:rPr>
              <w:t xml:space="preserve">  月  日</w:t>
            </w:r>
          </w:p>
        </w:tc>
      </w:tr>
      <w:tr w14:paraId="051C1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25" w:type="dxa"/>
            <w:tcBorders>
              <w:top w:val="single" w:color="auto" w:sz="4" w:space="0"/>
            </w:tcBorders>
            <w:noWrap w:val="0"/>
            <w:vAlign w:val="center"/>
          </w:tcPr>
          <w:p w14:paraId="05BE735F">
            <w:pPr>
              <w:jc w:val="center"/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序号</w:t>
            </w:r>
          </w:p>
        </w:tc>
        <w:tc>
          <w:tcPr>
            <w:tcW w:w="2205" w:type="dxa"/>
            <w:tcBorders>
              <w:top w:val="single" w:color="auto" w:sz="4" w:space="0"/>
            </w:tcBorders>
            <w:noWrap w:val="0"/>
            <w:vAlign w:val="center"/>
          </w:tcPr>
          <w:p w14:paraId="48BC908B">
            <w:pPr>
              <w:jc w:val="center"/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车辆号码</w:t>
            </w:r>
          </w:p>
        </w:tc>
        <w:tc>
          <w:tcPr>
            <w:tcW w:w="1770" w:type="dxa"/>
            <w:tcBorders>
              <w:top w:val="single" w:color="auto" w:sz="4" w:space="0"/>
            </w:tcBorders>
            <w:noWrap w:val="0"/>
            <w:vAlign w:val="center"/>
          </w:tcPr>
          <w:p w14:paraId="0D65BC39">
            <w:pPr>
              <w:jc w:val="center"/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车型</w:t>
            </w:r>
          </w:p>
        </w:tc>
        <w:tc>
          <w:tcPr>
            <w:tcW w:w="3299" w:type="dxa"/>
            <w:tcBorders>
              <w:top w:val="single" w:color="auto" w:sz="4" w:space="0"/>
            </w:tcBorders>
            <w:noWrap w:val="0"/>
            <w:vAlign w:val="center"/>
          </w:tcPr>
          <w:p w14:paraId="56294ABB">
            <w:pPr>
              <w:jc w:val="center"/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车辆尺寸</w:t>
            </w:r>
          </w:p>
        </w:tc>
        <w:tc>
          <w:tcPr>
            <w:tcW w:w="2025" w:type="dxa"/>
            <w:tcBorders>
              <w:top w:val="single" w:color="auto" w:sz="4" w:space="0"/>
            </w:tcBorders>
            <w:noWrap w:val="0"/>
            <w:vAlign w:val="center"/>
          </w:tcPr>
          <w:p w14:paraId="5A50AA8C">
            <w:pPr>
              <w:jc w:val="center"/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低速装载容量</w:t>
            </w:r>
          </w:p>
        </w:tc>
        <w:tc>
          <w:tcPr>
            <w:tcW w:w="2866" w:type="dxa"/>
            <w:tcBorders>
              <w:top w:val="single" w:color="auto" w:sz="4" w:space="0"/>
            </w:tcBorders>
            <w:noWrap w:val="0"/>
            <w:vAlign w:val="center"/>
          </w:tcPr>
          <w:p w14:paraId="6B0A2C5B">
            <w:pPr>
              <w:jc w:val="center"/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正常装载容量（吨）</w:t>
            </w:r>
          </w:p>
        </w:tc>
        <w:tc>
          <w:tcPr>
            <w:tcW w:w="1184" w:type="dxa"/>
            <w:tcBorders>
              <w:top w:val="single" w:color="auto" w:sz="4" w:space="0"/>
            </w:tcBorders>
            <w:noWrap w:val="0"/>
            <w:vAlign w:val="center"/>
          </w:tcPr>
          <w:p w14:paraId="58EB0EF0">
            <w:pPr>
              <w:jc w:val="center"/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/>
                <w:b/>
                <w:sz w:val="24"/>
                <w:lang w:eastAsia="zh-CN"/>
              </w:rPr>
              <w:t>备注</w:t>
            </w:r>
          </w:p>
        </w:tc>
      </w:tr>
      <w:tr w14:paraId="61863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5FCAE034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64938A3E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116C1290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60458985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7334B821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0E028159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66F097DD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  <w:tr w14:paraId="756FE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08A02815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1E826CDD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1398A636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06FEADC4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5466C41A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3FB93474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743808BD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  <w:tr w14:paraId="099B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6F922D18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330D9C63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3EEC93BB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68039EA2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0C15C1C1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0C85FD4F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2F7832DB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  <w:tr w14:paraId="2362D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4567FFD7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04A8F6FA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4DDC53B5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59C73A6F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5DD30543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621FAB5A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2419D028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  <w:tr w14:paraId="17F5F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2FB27025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0DFD9BA8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1EB83C6F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30723309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555B6BB4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58310419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4CECAC84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  <w:tr w14:paraId="762A7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2BD753D6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1507FE6E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11C28D41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1D6B7CEF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467D4A92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2B64E0BA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6628ACFA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  <w:tr w14:paraId="7B61E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61E0BA23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1410579C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5E395A4E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120F0D21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50C3E3E9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4A67F28B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39269D7F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  <w:tr w14:paraId="74D59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5" w:type="dxa"/>
            <w:noWrap w:val="0"/>
            <w:vAlign w:val="center"/>
          </w:tcPr>
          <w:p w14:paraId="57C6C885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205" w:type="dxa"/>
            <w:noWrap w:val="0"/>
            <w:vAlign w:val="center"/>
          </w:tcPr>
          <w:p w14:paraId="65762CDC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770" w:type="dxa"/>
            <w:noWrap w:val="0"/>
            <w:vAlign w:val="center"/>
          </w:tcPr>
          <w:p w14:paraId="275EBEF6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3299" w:type="dxa"/>
            <w:noWrap w:val="0"/>
            <w:vAlign w:val="center"/>
          </w:tcPr>
          <w:p w14:paraId="60F0BD02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025" w:type="dxa"/>
            <w:noWrap w:val="0"/>
            <w:vAlign w:val="center"/>
          </w:tcPr>
          <w:p w14:paraId="162C4629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2866" w:type="dxa"/>
            <w:noWrap w:val="0"/>
            <w:vAlign w:val="center"/>
          </w:tcPr>
          <w:p w14:paraId="796575D0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  <w:tc>
          <w:tcPr>
            <w:tcW w:w="1184" w:type="dxa"/>
            <w:noWrap w:val="0"/>
            <w:vAlign w:val="center"/>
          </w:tcPr>
          <w:p w14:paraId="32611423">
            <w:pPr>
              <w:jc w:val="both"/>
              <w:rPr>
                <w:rFonts w:hint="default" w:ascii="Times New Roman" w:hAnsi="Times New Roman" w:eastAsia="方正小标宋简体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</w:tbl>
    <w:p w14:paraId="1A2EB773"/>
    <w:sectPr>
      <w:pgSz w:w="16838" w:h="11906" w:orient="landscape"/>
      <w:pgMar w:top="1531" w:right="2041" w:bottom="153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107E3B"/>
    <w:rsid w:val="098D27B7"/>
    <w:rsid w:val="1C8474D8"/>
    <w:rsid w:val="233A33D9"/>
    <w:rsid w:val="24772DE1"/>
    <w:rsid w:val="26BC1C97"/>
    <w:rsid w:val="438163CD"/>
    <w:rsid w:val="7610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2026-09-17T03:01:00Z</dcterms:created>
  <dc:creator>潘子华</dc:creator>
  <cp:lastModifiedBy>潘子华</cp:lastModifiedBy>
  <dcterms:modified xsi:type="dcterms:W3CDTF">2026-09-17T03:05:37Z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89D9922347294D4EB463E6E6EA3BC5B4_13</vt:lpwstr>
  </property>
  <property fmtid="{D5CDD505-2E9C-101B-9397-08002B2CF9AE}" pid="4" name="KSOTemplateDocerSaveRecord">
    <vt:lpwstr>eyJoZGlkIjoiNDVkZmQ5ZDQ2OTZiMmE2Njg3NzM5NGViODg4NDBjYzciLCJ1c2VySWQiOiIxNjkyNDc4NzQxIn0=</vt:lpwstr>
  </property>
</Properties>
</file>